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3" w:rsidRDefault="00715BDC" w:rsidP="00834DF7">
      <w:pPr>
        <w:ind w:left="-710" w:firstLine="695"/>
        <w:jc w:val="both"/>
        <w:rPr>
          <w:b/>
          <w:bCs/>
        </w:rPr>
      </w:pPr>
      <w:bookmarkStart w:id="0" w:name="_GoBack"/>
      <w:bookmarkEnd w:id="0"/>
    </w:p>
    <w:p w:rsidR="00CF1133" w:rsidRDefault="00715BDC" w:rsidP="00834DF7">
      <w:pPr>
        <w:ind w:left="-710" w:firstLine="695"/>
        <w:jc w:val="both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715BDC" w:rsidP="00834DF7">
      <w:pPr>
        <w:ind w:left="-710" w:firstLine="695"/>
        <w:jc w:val="both"/>
        <w:rPr>
          <w:b/>
          <w:bCs/>
        </w:rPr>
      </w:pPr>
    </w:p>
    <w:p w:rsidR="00BF42FF" w:rsidRDefault="00715BDC" w:rsidP="00BF42FF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Innovation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715BDC" w:rsidP="00834DF7">
      <w:pPr>
        <w:spacing w:after="0" w:line="256" w:lineRule="auto"/>
        <w:ind w:left="0" w:firstLine="0"/>
        <w:jc w:val="both"/>
        <w:rPr>
          <w:b/>
          <w:bCs/>
        </w:rPr>
      </w:pPr>
    </w:p>
    <w:p w:rsidR="00BC4466" w:rsidRPr="00BC4466" w:rsidRDefault="00715BDC" w:rsidP="00834DF7">
      <w:pPr>
        <w:spacing w:after="0" w:line="256" w:lineRule="auto"/>
        <w:ind w:left="0" w:firstLine="0"/>
        <w:jc w:val="both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:rsidR="00BC4466" w:rsidRDefault="00715BDC" w:rsidP="00834DF7">
      <w:pPr>
        <w:spacing w:after="0" w:line="256" w:lineRule="auto"/>
        <w:ind w:left="0" w:firstLine="0"/>
        <w:jc w:val="both"/>
      </w:pPr>
    </w:p>
    <w:p w:rsidR="00A3358A" w:rsidRDefault="00715BDC" w:rsidP="00834DF7">
      <w:pPr>
        <w:jc w:val="both"/>
      </w:pPr>
      <w:r w:rsidRPr="00B959D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Friday, 19 February 2021</w:t>
      </w:r>
      <w:r>
        <w:fldChar w:fldCharType="end"/>
      </w:r>
    </w:p>
    <w:p w:rsidR="00312FC6" w:rsidRDefault="00715BDC" w:rsidP="00834DF7">
      <w:pPr>
        <w:jc w:val="both"/>
      </w:pPr>
    </w:p>
    <w:p w:rsidR="00BF42FF" w:rsidRPr="00BF42FF" w:rsidRDefault="00715BDC" w:rsidP="00BF42FF">
      <w:pPr>
        <w:jc w:val="both"/>
        <w:rPr>
          <w:b/>
          <w:color w:val="auto"/>
        </w:rPr>
      </w:pPr>
      <w:r w:rsidRPr="00BF42FF">
        <w:rPr>
          <w:b/>
          <w:color w:val="auto"/>
        </w:rPr>
        <w:fldChar w:fldCharType="begin"/>
      </w:r>
      <w:r w:rsidRPr="00BF42FF">
        <w:rPr>
          <w:b/>
          <w:color w:val="auto"/>
        </w:rPr>
        <w:instrText xml:space="preserve"> DOCPROPERTY  IssueTitle  \* MERGEFORMAT </w:instrText>
      </w:r>
      <w:r w:rsidRPr="00BF42FF">
        <w:rPr>
          <w:b/>
          <w:color w:val="auto"/>
        </w:rPr>
        <w:fldChar w:fldCharType="separate"/>
      </w:r>
      <w:r w:rsidRPr="00BF42FF">
        <w:rPr>
          <w:b/>
          <w:color w:val="auto"/>
        </w:rPr>
        <w:t>Progress Report and Updates</w:t>
      </w:r>
      <w:r w:rsidRPr="00BF42FF">
        <w:rPr>
          <w:b/>
          <w:color w:val="auto"/>
        </w:rPr>
        <w:fldChar w:fldCharType="end"/>
      </w:r>
    </w:p>
    <w:p w:rsidR="00BF42FF" w:rsidRPr="00BF42FF" w:rsidRDefault="00715BDC" w:rsidP="00BF42FF">
      <w:pPr>
        <w:spacing w:after="0" w:line="256" w:lineRule="auto"/>
        <w:ind w:left="0" w:firstLine="0"/>
        <w:jc w:val="both"/>
      </w:pPr>
      <w:r>
        <w:t>(Appendix 'A' refers )</w:t>
      </w:r>
    </w:p>
    <w:p w:rsidR="00D7480F" w:rsidRDefault="00715BDC" w:rsidP="00834DF7">
      <w:pPr>
        <w:spacing w:after="0" w:line="256" w:lineRule="auto"/>
        <w:ind w:left="0" w:firstLine="0"/>
        <w:jc w:val="both"/>
      </w:pPr>
    </w:p>
    <w:p w:rsidR="00BF42FF" w:rsidRPr="00F41096" w:rsidRDefault="00715BDC" w:rsidP="00BF42FF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Matt Wright</w:t>
      </w:r>
      <w:r>
        <w:rPr>
          <w:b/>
        </w:rPr>
        <w:fldChar w:fldCharType="end"/>
      </w:r>
      <w:r w:rsidRPr="00F41096"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end"/>
      </w:r>
    </w:p>
    <w:p w:rsidR="00BF42FF" w:rsidRPr="002B3CC5" w:rsidRDefault="00715BDC" w:rsidP="00BF42FF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Matthew.Wright@lancashirelep.co.uk</w:t>
      </w:r>
      <w:r>
        <w:rPr>
          <w:b/>
        </w:rPr>
        <w:fldChar w:fldCharType="end"/>
      </w:r>
    </w:p>
    <w:p w:rsidR="002B3CC5" w:rsidRDefault="00715BDC" w:rsidP="00834DF7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B00E00" w:rsidTr="008B5354">
        <w:tc>
          <w:tcPr>
            <w:tcW w:w="9180" w:type="dxa"/>
          </w:tcPr>
          <w:p w:rsidR="002B3CC5" w:rsidRDefault="00715BDC" w:rsidP="00834DF7">
            <w:pPr>
              <w:pStyle w:val="Header"/>
              <w:jc w:val="both"/>
            </w:pPr>
          </w:p>
          <w:p w:rsidR="002B3CC5" w:rsidRPr="002B3CC5" w:rsidRDefault="00715BDC" w:rsidP="00834DF7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Default="00715BDC" w:rsidP="00834DF7">
            <w:pPr>
              <w:jc w:val="both"/>
              <w:rPr>
                <w:color w:val="auto"/>
              </w:rPr>
            </w:pPr>
          </w:p>
          <w:p w:rsidR="00BF42FF" w:rsidRPr="002B3CC5" w:rsidRDefault="00715BDC" w:rsidP="004E521D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This report provides an update on progress to date regarding implementation of the  Innovation Plan, which will be supported by a verbal update at the meeting highlighting key activity in the county and regionally. </w:t>
            </w:r>
          </w:p>
          <w:p w:rsidR="00312FC6" w:rsidRDefault="00715BDC" w:rsidP="00BF42FF">
            <w:pPr>
              <w:ind w:left="0" w:firstLine="0"/>
              <w:jc w:val="both"/>
              <w:rPr>
                <w:color w:val="auto"/>
              </w:rPr>
            </w:pPr>
          </w:p>
          <w:p w:rsidR="002B3CC5" w:rsidRDefault="00715BDC" w:rsidP="00834DF7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  <w:r>
              <w:rPr>
                <w:rFonts w:ascii="Arial" w:hAnsi="Arial"/>
                <w:b/>
                <w:color w:val="auto"/>
              </w:rPr>
              <w:t>s</w:t>
            </w:r>
          </w:p>
          <w:p w:rsidR="008B0264" w:rsidRDefault="00715BDC" w:rsidP="00834DF7">
            <w:pPr>
              <w:jc w:val="both"/>
            </w:pPr>
          </w:p>
          <w:p w:rsidR="00BF42FF" w:rsidRDefault="00715BDC" w:rsidP="00BF42FF">
            <w:pPr>
              <w:rPr>
                <w:color w:val="auto"/>
              </w:rPr>
            </w:pPr>
            <w:r>
              <w:rPr>
                <w:color w:val="auto"/>
              </w:rPr>
              <w:t>The Board is asked to :</w:t>
            </w:r>
          </w:p>
          <w:p w:rsidR="004E521D" w:rsidRDefault="00715BDC" w:rsidP="00BF42FF">
            <w:pPr>
              <w:rPr>
                <w:color w:val="auto"/>
              </w:rPr>
            </w:pPr>
          </w:p>
          <w:p w:rsidR="004E521D" w:rsidRDefault="00715BDC" w:rsidP="004E521D">
            <w:pPr>
              <w:pStyle w:val="ListParagraph"/>
              <w:numPr>
                <w:ilvl w:val="0"/>
                <w:numId w:val="6"/>
              </w:numPr>
              <w:rPr>
                <w:color w:val="auto"/>
              </w:rPr>
            </w:pPr>
            <w:r>
              <w:rPr>
                <w:color w:val="auto"/>
              </w:rPr>
              <w:t>Receive the report and note the progress log on items relating to the Innovation Plan</w:t>
            </w:r>
          </w:p>
          <w:p w:rsidR="001013F7" w:rsidRPr="001013F7" w:rsidRDefault="00715BDC" w:rsidP="001013F7">
            <w:pPr>
              <w:rPr>
                <w:color w:val="auto"/>
              </w:rPr>
            </w:pPr>
          </w:p>
          <w:p w:rsidR="00BF42FF" w:rsidRPr="008B0264" w:rsidRDefault="00715BDC" w:rsidP="002A63A5">
            <w:pPr>
              <w:pStyle w:val="ListParagraph"/>
              <w:numPr>
                <w:ilvl w:val="0"/>
                <w:numId w:val="6"/>
              </w:numPr>
              <w:jc w:val="both"/>
            </w:pPr>
            <w:r w:rsidRPr="001013F7">
              <w:rPr>
                <w:color w:val="auto"/>
              </w:rPr>
              <w:t>Receive and comment on innovation verbal updates given at the meeting.</w:t>
            </w:r>
          </w:p>
          <w:p w:rsidR="002B3CC5" w:rsidRDefault="00715BDC" w:rsidP="00312FC6">
            <w:pPr>
              <w:ind w:left="360" w:firstLine="0"/>
              <w:jc w:val="both"/>
            </w:pPr>
          </w:p>
        </w:tc>
      </w:tr>
    </w:tbl>
    <w:p w:rsidR="002B3CC5" w:rsidRDefault="00715BDC" w:rsidP="00834DF7">
      <w:pPr>
        <w:pStyle w:val="Header"/>
        <w:jc w:val="both"/>
      </w:pPr>
    </w:p>
    <w:p w:rsidR="00A3358A" w:rsidRDefault="00715BDC" w:rsidP="00834DF7">
      <w:pPr>
        <w:jc w:val="both"/>
        <w:rPr>
          <w:b/>
        </w:rPr>
      </w:pPr>
      <w:r>
        <w:rPr>
          <w:b/>
        </w:rPr>
        <w:t xml:space="preserve">Background and Advice </w:t>
      </w:r>
    </w:p>
    <w:p w:rsidR="00A3358A" w:rsidRDefault="00715BDC" w:rsidP="00834DF7">
      <w:pPr>
        <w:jc w:val="both"/>
        <w:rPr>
          <w:b/>
        </w:rPr>
      </w:pPr>
    </w:p>
    <w:p w:rsidR="00BF42FF" w:rsidRDefault="00715BDC" w:rsidP="00BF42FF">
      <w:pPr>
        <w:ind w:left="0" w:firstLine="0"/>
      </w:pPr>
      <w:r>
        <w:t xml:space="preserve">The progress log attached at Appendix 'A' </w:t>
      </w:r>
      <w:r>
        <w:t>to this report updates Board members on activity to date against items in the Innovation Plan.</w:t>
      </w:r>
    </w:p>
    <w:p w:rsidR="004E521D" w:rsidRDefault="00715BDC" w:rsidP="00BF42FF">
      <w:pPr>
        <w:ind w:left="0" w:firstLine="0"/>
      </w:pPr>
    </w:p>
    <w:p w:rsidR="004E521D" w:rsidRDefault="00715BDC" w:rsidP="00BF42FF">
      <w:pPr>
        <w:ind w:left="0" w:firstLine="0"/>
      </w:pPr>
      <w:r>
        <w:t>A verbal update will be provided on the following highlights stemming from the Innovation Plan progress and key new opportunities currently on stream:</w:t>
      </w:r>
    </w:p>
    <w:p w:rsidR="004E521D" w:rsidRDefault="00715BDC" w:rsidP="00BF42FF">
      <w:pPr>
        <w:ind w:left="0" w:firstLine="0"/>
      </w:pPr>
    </w:p>
    <w:p w:rsidR="004E521D" w:rsidRDefault="00715BDC" w:rsidP="004E521D">
      <w:pPr>
        <w:pStyle w:val="ListParagraph"/>
        <w:numPr>
          <w:ilvl w:val="0"/>
          <w:numId w:val="7"/>
        </w:numPr>
      </w:pPr>
      <w:r>
        <w:t>North We</w:t>
      </w:r>
      <w:r>
        <w:t>st Space Sector Strategy</w:t>
      </w:r>
    </w:p>
    <w:p w:rsidR="004E521D" w:rsidRDefault="00715BDC" w:rsidP="004E521D">
      <w:pPr>
        <w:pStyle w:val="ListParagraph"/>
        <w:numPr>
          <w:ilvl w:val="0"/>
          <w:numId w:val="7"/>
        </w:numPr>
      </w:pPr>
      <w:r>
        <w:t>MIT REAP Programme</w:t>
      </w:r>
    </w:p>
    <w:p w:rsidR="004E521D" w:rsidRDefault="00715BDC" w:rsidP="004E521D">
      <w:pPr>
        <w:pStyle w:val="ListParagraph"/>
        <w:numPr>
          <w:ilvl w:val="0"/>
          <w:numId w:val="7"/>
        </w:numPr>
      </w:pPr>
      <w:r>
        <w:t>Joint Innovate UK/Lancashire LEP Cluster Showcase</w:t>
      </w:r>
    </w:p>
    <w:p w:rsidR="004E521D" w:rsidRDefault="00715BDC" w:rsidP="004E521D">
      <w:pPr>
        <w:pStyle w:val="ListParagraph"/>
        <w:numPr>
          <w:ilvl w:val="0"/>
          <w:numId w:val="7"/>
        </w:numPr>
      </w:pPr>
      <w:r>
        <w:t>HEI Innovation Programmes</w:t>
      </w:r>
    </w:p>
    <w:p w:rsidR="004E521D" w:rsidRDefault="00715BDC" w:rsidP="004E521D">
      <w:pPr>
        <w:pStyle w:val="ListParagraph"/>
        <w:numPr>
          <w:ilvl w:val="0"/>
          <w:numId w:val="7"/>
        </w:numPr>
      </w:pPr>
      <w:r>
        <w:t>NP11/</w:t>
      </w:r>
      <w:r>
        <w:t>NHSA</w:t>
      </w:r>
      <w:r>
        <w:t xml:space="preserve"> Commission</w:t>
      </w:r>
    </w:p>
    <w:p w:rsidR="005B0CCC" w:rsidRDefault="00715BDC" w:rsidP="004E521D">
      <w:pPr>
        <w:pStyle w:val="ListParagraph"/>
        <w:numPr>
          <w:ilvl w:val="0"/>
          <w:numId w:val="7"/>
        </w:numPr>
      </w:pPr>
      <w:r>
        <w:t>Workshops with 6 LEP Sector Groups</w:t>
      </w:r>
    </w:p>
    <w:p w:rsidR="005B0CCC" w:rsidRDefault="00715BDC" w:rsidP="004E521D">
      <w:pPr>
        <w:pStyle w:val="ListParagraph"/>
        <w:numPr>
          <w:ilvl w:val="0"/>
          <w:numId w:val="7"/>
        </w:numPr>
      </w:pPr>
      <w:r>
        <w:t>Marketing Strategy &amp; Case Study mapping</w:t>
      </w:r>
    </w:p>
    <w:p w:rsidR="005B0CCC" w:rsidRDefault="00715BDC" w:rsidP="004E521D">
      <w:pPr>
        <w:pStyle w:val="ListParagraph"/>
        <w:numPr>
          <w:ilvl w:val="0"/>
          <w:numId w:val="7"/>
        </w:numPr>
      </w:pPr>
      <w:r>
        <w:lastRenderedPageBreak/>
        <w:t>Project mapping</w:t>
      </w:r>
    </w:p>
    <w:p w:rsidR="005B0CCC" w:rsidRDefault="00715BDC" w:rsidP="004E521D">
      <w:pPr>
        <w:pStyle w:val="ListParagraph"/>
        <w:numPr>
          <w:ilvl w:val="0"/>
          <w:numId w:val="7"/>
        </w:numPr>
      </w:pPr>
      <w:r>
        <w:t xml:space="preserve">Monitoring &amp; Evaluation </w:t>
      </w:r>
      <w:r>
        <w:t>(of Lancashire Innovation Plan)</w:t>
      </w:r>
    </w:p>
    <w:p w:rsidR="005B0CCC" w:rsidRDefault="00715BDC" w:rsidP="004E521D">
      <w:pPr>
        <w:pStyle w:val="ListParagraph"/>
        <w:numPr>
          <w:ilvl w:val="0"/>
          <w:numId w:val="7"/>
        </w:numPr>
      </w:pPr>
      <w:r>
        <w:t>Procurement for 21/22 budget</w:t>
      </w:r>
    </w:p>
    <w:p w:rsidR="00312FC6" w:rsidRDefault="00715BDC" w:rsidP="007F7B7E">
      <w:pPr>
        <w:spacing w:line="250" w:lineRule="auto"/>
        <w:ind w:left="0" w:firstLine="0"/>
        <w:jc w:val="both"/>
      </w:pPr>
    </w:p>
    <w:p w:rsidR="00A613A0" w:rsidRDefault="00715BDC" w:rsidP="007F7B7E">
      <w:pPr>
        <w:spacing w:line="250" w:lineRule="auto"/>
        <w:ind w:left="0" w:firstLine="0"/>
        <w:jc w:val="both"/>
      </w:pPr>
      <w:r>
        <w:t xml:space="preserve">   </w:t>
      </w:r>
    </w:p>
    <w:p w:rsidR="00B959D4" w:rsidRPr="00ED571D" w:rsidRDefault="00715BDC" w:rsidP="007F7B7E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:rsidR="00B959D4" w:rsidRPr="00ED571D" w:rsidRDefault="00715BDC" w:rsidP="007F7B7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B00E00" w:rsidTr="00331DDF">
        <w:tc>
          <w:tcPr>
            <w:tcW w:w="3510" w:type="dxa"/>
          </w:tcPr>
          <w:p w:rsidR="00B959D4" w:rsidRPr="00ED571D" w:rsidRDefault="00715BDC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B959D4" w:rsidRPr="00ED571D" w:rsidRDefault="00715BDC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B959D4" w:rsidRPr="00ED571D" w:rsidRDefault="00715BDC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B00E00" w:rsidTr="00331DDF">
        <w:tc>
          <w:tcPr>
            <w:tcW w:w="3510" w:type="dxa"/>
          </w:tcPr>
          <w:p w:rsidR="00B959D4" w:rsidRPr="00ED571D" w:rsidRDefault="00715BDC" w:rsidP="00834DF7">
            <w:pPr>
              <w:jc w:val="both"/>
              <w:rPr>
                <w:color w:val="auto"/>
              </w:rPr>
            </w:pPr>
          </w:p>
          <w:p w:rsidR="00B959D4" w:rsidRPr="00ED571D" w:rsidRDefault="00715BDC" w:rsidP="00834D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B959D4" w:rsidRPr="00ED571D" w:rsidRDefault="00715BDC" w:rsidP="00834DF7">
            <w:pPr>
              <w:jc w:val="both"/>
              <w:rPr>
                <w:color w:val="auto"/>
              </w:rPr>
            </w:pPr>
          </w:p>
        </w:tc>
        <w:tc>
          <w:tcPr>
            <w:tcW w:w="2492" w:type="dxa"/>
          </w:tcPr>
          <w:p w:rsidR="00B959D4" w:rsidRPr="00ED571D" w:rsidRDefault="00715BDC" w:rsidP="00834DF7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:rsidR="00B959D4" w:rsidRPr="00ED571D" w:rsidRDefault="00715BDC" w:rsidP="00834DF7">
            <w:pPr>
              <w:jc w:val="both"/>
              <w:rPr>
                <w:color w:val="auto"/>
              </w:rPr>
            </w:pPr>
          </w:p>
        </w:tc>
      </w:tr>
      <w:tr w:rsidR="00B00E00" w:rsidTr="00331DDF">
        <w:trPr>
          <w:cantSplit/>
        </w:trPr>
        <w:tc>
          <w:tcPr>
            <w:tcW w:w="9180" w:type="dxa"/>
            <w:gridSpan w:val="3"/>
          </w:tcPr>
          <w:p w:rsidR="00B959D4" w:rsidRPr="00ED571D" w:rsidRDefault="00715BDC" w:rsidP="00834DF7">
            <w:pPr>
              <w:jc w:val="both"/>
            </w:pPr>
          </w:p>
          <w:p w:rsidR="00B959D4" w:rsidRPr="00ED571D" w:rsidRDefault="00715BDC" w:rsidP="00834DF7">
            <w:pPr>
              <w:jc w:val="both"/>
            </w:pPr>
            <w:r w:rsidRPr="00ED571D">
              <w:t xml:space="preserve">Reason for inclusion in Part II, if appropriate </w:t>
            </w:r>
          </w:p>
          <w:p w:rsidR="00B959D4" w:rsidRPr="00ED571D" w:rsidRDefault="00715BDC" w:rsidP="00834DF7">
            <w:pPr>
              <w:jc w:val="both"/>
            </w:pPr>
          </w:p>
          <w:p w:rsidR="00BF42FF" w:rsidRPr="00ED571D" w:rsidRDefault="00715BDC" w:rsidP="00BF42F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B959D4" w:rsidRPr="00B4177E" w:rsidRDefault="00715BDC" w:rsidP="00B417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B959D4" w:rsidRDefault="00715BDC" w:rsidP="00834DF7">
      <w:pPr>
        <w:jc w:val="both"/>
      </w:pPr>
    </w:p>
    <w:sectPr w:rsidR="00B959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5BDC">
      <w:pPr>
        <w:spacing w:after="0" w:line="240" w:lineRule="auto"/>
      </w:pPr>
      <w:r>
        <w:separator/>
      </w:r>
    </w:p>
  </w:endnote>
  <w:endnote w:type="continuationSeparator" w:id="0">
    <w:p w:rsidR="00000000" w:rsidRDefault="007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5BDC">
      <w:pPr>
        <w:spacing w:after="0" w:line="240" w:lineRule="auto"/>
      </w:pPr>
      <w:r>
        <w:separator/>
      </w:r>
    </w:p>
  </w:footnote>
  <w:footnote w:type="continuationSeparator" w:id="0">
    <w:p w:rsidR="00000000" w:rsidRDefault="007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33" w:rsidRDefault="00715B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53133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D12"/>
    <w:multiLevelType w:val="hybridMultilevel"/>
    <w:tmpl w:val="01823A7C"/>
    <w:lvl w:ilvl="0" w:tplc="0BD65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4D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E4F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A2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EC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501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07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C9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A1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9E48C74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74A8F41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E4E50E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39437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4D843BC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F0382E5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BB06744A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C48054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BFC9FA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7E27309"/>
    <w:multiLevelType w:val="hybridMultilevel"/>
    <w:tmpl w:val="1BFCD830"/>
    <w:lvl w:ilvl="0" w:tplc="4C3046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BB4E1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2A1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A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E3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49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89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85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EE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975"/>
    <w:multiLevelType w:val="hybridMultilevel"/>
    <w:tmpl w:val="F684D966"/>
    <w:lvl w:ilvl="0" w:tplc="D730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B688A8" w:tentative="1">
      <w:start w:val="1"/>
      <w:numFmt w:val="lowerLetter"/>
      <w:lvlText w:val="%2."/>
      <w:lvlJc w:val="left"/>
      <w:pPr>
        <w:ind w:left="1440" w:hanging="360"/>
      </w:pPr>
    </w:lvl>
    <w:lvl w:ilvl="2" w:tplc="17E281F2" w:tentative="1">
      <w:start w:val="1"/>
      <w:numFmt w:val="lowerRoman"/>
      <w:lvlText w:val="%3."/>
      <w:lvlJc w:val="right"/>
      <w:pPr>
        <w:ind w:left="2160" w:hanging="180"/>
      </w:pPr>
    </w:lvl>
    <w:lvl w:ilvl="3" w:tplc="9190C4BC" w:tentative="1">
      <w:start w:val="1"/>
      <w:numFmt w:val="decimal"/>
      <w:lvlText w:val="%4."/>
      <w:lvlJc w:val="left"/>
      <w:pPr>
        <w:ind w:left="2880" w:hanging="360"/>
      </w:pPr>
    </w:lvl>
    <w:lvl w:ilvl="4" w:tplc="1DC445F8" w:tentative="1">
      <w:start w:val="1"/>
      <w:numFmt w:val="lowerLetter"/>
      <w:lvlText w:val="%5."/>
      <w:lvlJc w:val="left"/>
      <w:pPr>
        <w:ind w:left="3600" w:hanging="360"/>
      </w:pPr>
    </w:lvl>
    <w:lvl w:ilvl="5" w:tplc="A3081232" w:tentative="1">
      <w:start w:val="1"/>
      <w:numFmt w:val="lowerRoman"/>
      <w:lvlText w:val="%6."/>
      <w:lvlJc w:val="right"/>
      <w:pPr>
        <w:ind w:left="4320" w:hanging="180"/>
      </w:pPr>
    </w:lvl>
    <w:lvl w:ilvl="6" w:tplc="84D6AF20" w:tentative="1">
      <w:start w:val="1"/>
      <w:numFmt w:val="decimal"/>
      <w:lvlText w:val="%7."/>
      <w:lvlJc w:val="left"/>
      <w:pPr>
        <w:ind w:left="5040" w:hanging="360"/>
      </w:pPr>
    </w:lvl>
    <w:lvl w:ilvl="7" w:tplc="D638DCFA" w:tentative="1">
      <w:start w:val="1"/>
      <w:numFmt w:val="lowerLetter"/>
      <w:lvlText w:val="%8."/>
      <w:lvlJc w:val="left"/>
      <w:pPr>
        <w:ind w:left="5760" w:hanging="360"/>
      </w:pPr>
    </w:lvl>
    <w:lvl w:ilvl="8" w:tplc="EE48C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6" w15:restartNumberingAfterBreak="0">
    <w:nsid w:val="76A4383D"/>
    <w:multiLevelType w:val="hybridMultilevel"/>
    <w:tmpl w:val="D354CC5E"/>
    <w:lvl w:ilvl="0" w:tplc="29B08E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DDC4F6E" w:tentative="1">
      <w:start w:val="1"/>
      <w:numFmt w:val="lowerLetter"/>
      <w:lvlText w:val="%2."/>
      <w:lvlJc w:val="left"/>
      <w:pPr>
        <w:ind w:left="1080" w:hanging="360"/>
      </w:pPr>
    </w:lvl>
    <w:lvl w:ilvl="2" w:tplc="B06A4784" w:tentative="1">
      <w:start w:val="1"/>
      <w:numFmt w:val="lowerRoman"/>
      <w:lvlText w:val="%3."/>
      <w:lvlJc w:val="right"/>
      <w:pPr>
        <w:ind w:left="1800" w:hanging="180"/>
      </w:pPr>
    </w:lvl>
    <w:lvl w:ilvl="3" w:tplc="E3BC635A" w:tentative="1">
      <w:start w:val="1"/>
      <w:numFmt w:val="decimal"/>
      <w:lvlText w:val="%4."/>
      <w:lvlJc w:val="left"/>
      <w:pPr>
        <w:ind w:left="2520" w:hanging="360"/>
      </w:pPr>
    </w:lvl>
    <w:lvl w:ilvl="4" w:tplc="122A4FA2" w:tentative="1">
      <w:start w:val="1"/>
      <w:numFmt w:val="lowerLetter"/>
      <w:lvlText w:val="%5."/>
      <w:lvlJc w:val="left"/>
      <w:pPr>
        <w:ind w:left="3240" w:hanging="360"/>
      </w:pPr>
    </w:lvl>
    <w:lvl w:ilvl="5" w:tplc="90441E3A" w:tentative="1">
      <w:start w:val="1"/>
      <w:numFmt w:val="lowerRoman"/>
      <w:lvlText w:val="%6."/>
      <w:lvlJc w:val="right"/>
      <w:pPr>
        <w:ind w:left="3960" w:hanging="180"/>
      </w:pPr>
    </w:lvl>
    <w:lvl w:ilvl="6" w:tplc="041ACB16" w:tentative="1">
      <w:start w:val="1"/>
      <w:numFmt w:val="decimal"/>
      <w:lvlText w:val="%7."/>
      <w:lvlJc w:val="left"/>
      <w:pPr>
        <w:ind w:left="4680" w:hanging="360"/>
      </w:pPr>
    </w:lvl>
    <w:lvl w:ilvl="7" w:tplc="91ACEBEE" w:tentative="1">
      <w:start w:val="1"/>
      <w:numFmt w:val="lowerLetter"/>
      <w:lvlText w:val="%8."/>
      <w:lvlJc w:val="left"/>
      <w:pPr>
        <w:ind w:left="5400" w:hanging="360"/>
      </w:pPr>
    </w:lvl>
    <w:lvl w:ilvl="8" w:tplc="A2DEC6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00"/>
    <w:rsid w:val="00715BDC"/>
    <w:rsid w:val="00B0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8D7AA-489F-4650-B753-037EEF0D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5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E1555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B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B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60DB-7BC6-482B-946A-E0D31597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Neville, Mike</cp:lastModifiedBy>
  <cp:revision>10</cp:revision>
  <dcterms:created xsi:type="dcterms:W3CDTF">2020-07-08T07:09:00Z</dcterms:created>
  <dcterms:modified xsi:type="dcterms:W3CDTF">2021-02-11T09:20:00Z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Innovation Board</vt:lpwstr>
  </property>
  <property fmtid="{D5CDD505-2E9C-101B-9397-08002B2CF9AE}" pid="3" name="IssueTitle">
    <vt:lpwstr>Progress Report and Updates</vt:lpwstr>
  </property>
  <property fmtid="{D5CDD505-2E9C-101B-9397-08002B2CF9AE}" pid="4" name="LeadOfficer">
    <vt:lpwstr>Matt Wright</vt:lpwstr>
  </property>
  <property fmtid="{D5CDD505-2E9C-101B-9397-08002B2CF9AE}" pid="5" name="LeadOfficerEmail">
    <vt:lpwstr>Matthew.Wright@lancashirelep.co.uk</vt:lpwstr>
  </property>
  <property fmtid="{D5CDD505-2E9C-101B-9397-08002B2CF9AE}" pid="6" name="LeadOfficerTel">
    <vt:lpwstr/>
  </property>
  <property fmtid="{D5CDD505-2E9C-101B-9397-08002B2CF9AE}" pid="7" name="MeetingDate">
    <vt:lpwstr>Friday, 19 February 2021</vt:lpwstr>
  </property>
</Properties>
</file>